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D8184" w14:textId="1223B2B8" w:rsidR="00E47192" w:rsidRDefault="00503249"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Date: ______________________________</w:t>
      </w:r>
    </w:p>
    <w:p w14:paraId="1E8A319E" w14:textId="77777777" w:rsidR="00E572CF" w:rsidRDefault="00E572CF" w:rsidP="00E572CF">
      <w:pPr>
        <w:spacing w:after="0" w:line="240" w:lineRule="auto"/>
        <w:rPr>
          <w:rFonts w:ascii="Calibri" w:hAnsi="Calibri" w:cs="Calibri"/>
          <w:color w:val="201F1E"/>
          <w:shd w:val="clear" w:color="auto" w:fill="FFFFFF"/>
        </w:rPr>
      </w:pPr>
    </w:p>
    <w:p w14:paraId="716CA7AF" w14:textId="369E3059"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 xml:space="preserve">Delivery by hand Attn: Police Record Check Staff </w:t>
      </w:r>
    </w:p>
    <w:p w14:paraId="6DB197C7" w14:textId="77777777" w:rsidR="00E572CF" w:rsidRDefault="00E572CF" w:rsidP="00E572CF">
      <w:pPr>
        <w:spacing w:after="0" w:line="240" w:lineRule="auto"/>
        <w:rPr>
          <w:rFonts w:ascii="Calibri" w:hAnsi="Calibri" w:cs="Calibri"/>
          <w:color w:val="201F1E"/>
          <w:shd w:val="clear" w:color="auto" w:fill="FFFFFF"/>
        </w:rPr>
      </w:pPr>
    </w:p>
    <w:p w14:paraId="308F8C80" w14:textId="3D293896"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 xml:space="preserve">Local Police Agency </w:t>
      </w:r>
    </w:p>
    <w:p w14:paraId="4A83CBAB" w14:textId="77777777" w:rsidR="00E47192" w:rsidRDefault="00E47192" w:rsidP="00E572CF">
      <w:pPr>
        <w:spacing w:after="0" w:line="240" w:lineRule="auto"/>
        <w:rPr>
          <w:rFonts w:ascii="Calibri" w:hAnsi="Calibri" w:cs="Calibri"/>
          <w:color w:val="201F1E"/>
          <w:shd w:val="clear" w:color="auto" w:fill="FFFFFF"/>
        </w:rPr>
      </w:pPr>
    </w:p>
    <w:p w14:paraId="032E05A7" w14:textId="3ABF0099"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 xml:space="preserve">To whom it may concern, </w:t>
      </w:r>
    </w:p>
    <w:p w14:paraId="4C86C64C" w14:textId="77777777" w:rsidR="00E572CF" w:rsidRDefault="00E572CF" w:rsidP="00E572CF">
      <w:pPr>
        <w:spacing w:after="0" w:line="240" w:lineRule="auto"/>
        <w:rPr>
          <w:rFonts w:ascii="Calibri" w:hAnsi="Calibri" w:cs="Calibri"/>
          <w:color w:val="201F1E"/>
          <w:shd w:val="clear" w:color="auto" w:fill="FFFFFF"/>
        </w:rPr>
      </w:pPr>
    </w:p>
    <w:p w14:paraId="2CAAB53B" w14:textId="77777777" w:rsidR="00E47192" w:rsidRDefault="00E47192" w:rsidP="00E572CF">
      <w:pPr>
        <w:spacing w:after="0" w:line="240" w:lineRule="auto"/>
        <w:rPr>
          <w:rFonts w:ascii="Calibri" w:hAnsi="Calibri" w:cs="Calibri"/>
          <w:color w:val="201F1E"/>
          <w:shd w:val="clear" w:color="auto" w:fill="FFFFFF"/>
        </w:rPr>
      </w:pPr>
    </w:p>
    <w:p w14:paraId="1F2A525E" w14:textId="77777777" w:rsidR="00E47192" w:rsidRPr="00E47192" w:rsidRDefault="00E47192" w:rsidP="00E572CF">
      <w:pPr>
        <w:spacing w:after="0" w:line="240" w:lineRule="auto"/>
        <w:ind w:left="720" w:hanging="720"/>
        <w:rPr>
          <w:rFonts w:ascii="Calibri" w:hAnsi="Calibri" w:cs="Calibri"/>
          <w:b/>
          <w:bCs/>
          <w:color w:val="201F1E"/>
          <w:shd w:val="clear" w:color="auto" w:fill="FFFFFF"/>
        </w:rPr>
      </w:pPr>
      <w:r w:rsidRPr="00E47192">
        <w:rPr>
          <w:rFonts w:ascii="Calibri" w:hAnsi="Calibri" w:cs="Calibri"/>
          <w:b/>
          <w:bCs/>
          <w:color w:val="201F1E"/>
          <w:shd w:val="clear" w:color="auto" w:fill="FFFFFF"/>
        </w:rPr>
        <w:t>Re:</w:t>
      </w:r>
      <w:r>
        <w:rPr>
          <w:rFonts w:ascii="Calibri" w:hAnsi="Calibri" w:cs="Calibri"/>
          <w:color w:val="201F1E"/>
          <w:shd w:val="clear" w:color="auto" w:fill="FFFFFF"/>
        </w:rPr>
        <w:t xml:space="preserve"> </w:t>
      </w:r>
      <w:r>
        <w:rPr>
          <w:rFonts w:ascii="Calibri" w:hAnsi="Calibri" w:cs="Calibri"/>
          <w:color w:val="201F1E"/>
          <w:shd w:val="clear" w:color="auto" w:fill="FFFFFF"/>
        </w:rPr>
        <w:tab/>
      </w:r>
      <w:r w:rsidRPr="00E47192">
        <w:rPr>
          <w:rFonts w:ascii="Calibri" w:hAnsi="Calibri" w:cs="Calibri"/>
          <w:b/>
          <w:bCs/>
          <w:color w:val="201F1E"/>
          <w:shd w:val="clear" w:color="auto" w:fill="FFFFFF"/>
        </w:rPr>
        <w:t xml:space="preserve">North Fraser Métis Association Volunteer </w:t>
      </w:r>
    </w:p>
    <w:p w14:paraId="72F05614" w14:textId="0CF63169" w:rsidR="00E47192" w:rsidRDefault="00E47192" w:rsidP="00503249">
      <w:pPr>
        <w:spacing w:after="0" w:line="240" w:lineRule="auto"/>
        <w:ind w:left="720"/>
        <w:rPr>
          <w:rFonts w:ascii="Calibri" w:hAnsi="Calibri" w:cs="Calibri"/>
          <w:b/>
          <w:bCs/>
          <w:color w:val="201F1E"/>
          <w:shd w:val="clear" w:color="auto" w:fill="FFFFFF"/>
        </w:rPr>
      </w:pPr>
      <w:r w:rsidRPr="00E47192">
        <w:rPr>
          <w:rFonts w:ascii="Calibri" w:hAnsi="Calibri" w:cs="Calibri"/>
          <w:b/>
          <w:bCs/>
          <w:color w:val="201F1E"/>
          <w:shd w:val="clear" w:color="auto" w:fill="FFFFFF"/>
        </w:rPr>
        <w:t>Request for Police Information Check</w:t>
      </w:r>
      <w:r w:rsidR="00503249">
        <w:rPr>
          <w:rFonts w:ascii="Calibri" w:hAnsi="Calibri" w:cs="Calibri"/>
          <w:b/>
          <w:bCs/>
          <w:color w:val="201F1E"/>
          <w:shd w:val="clear" w:color="auto" w:fill="FFFFFF"/>
        </w:rPr>
        <w:t xml:space="preserve"> – </w:t>
      </w:r>
    </w:p>
    <w:p w14:paraId="1F008922" w14:textId="2CDED496" w:rsidR="00503249" w:rsidRPr="00503249" w:rsidRDefault="00503249" w:rsidP="00503249">
      <w:pPr>
        <w:spacing w:after="0" w:line="240" w:lineRule="auto"/>
        <w:ind w:left="720"/>
        <w:rPr>
          <w:rFonts w:ascii="Calibri" w:hAnsi="Calibri" w:cs="Calibri"/>
          <w:b/>
          <w:bCs/>
          <w:color w:val="201F1E"/>
          <w:shd w:val="clear" w:color="auto" w:fill="FFFFFF"/>
        </w:rPr>
      </w:pPr>
      <w:r>
        <w:rPr>
          <w:rFonts w:ascii="Calibri" w:hAnsi="Calibri" w:cs="Calibri"/>
          <w:b/>
          <w:bCs/>
          <w:color w:val="201F1E"/>
          <w:shd w:val="clear" w:color="auto" w:fill="FFFFFF"/>
        </w:rPr>
        <w:t>Name:</w:t>
      </w:r>
      <w:r w:rsidR="00D513BD">
        <w:rPr>
          <w:rFonts w:ascii="Calibri" w:hAnsi="Calibri" w:cs="Calibri"/>
          <w:b/>
          <w:bCs/>
          <w:color w:val="201F1E"/>
          <w:shd w:val="clear" w:color="auto" w:fill="FFFFFF"/>
        </w:rPr>
        <w:t xml:space="preserve"> </w:t>
      </w:r>
    </w:p>
    <w:p w14:paraId="3FF5ACC2" w14:textId="6020AFD9" w:rsidR="00E47192" w:rsidRDefault="00E47192" w:rsidP="00E572CF">
      <w:pPr>
        <w:spacing w:after="0" w:line="240" w:lineRule="auto"/>
        <w:rPr>
          <w:rFonts w:ascii="Calibri" w:hAnsi="Calibri" w:cs="Calibri"/>
          <w:color w:val="201F1E"/>
          <w:shd w:val="clear" w:color="auto" w:fill="FFFFFF"/>
        </w:rPr>
      </w:pPr>
    </w:p>
    <w:p w14:paraId="6106FC29" w14:textId="77777777" w:rsidR="00E572CF" w:rsidRDefault="00E572CF" w:rsidP="00E572CF">
      <w:pPr>
        <w:spacing w:after="0" w:line="240" w:lineRule="auto"/>
        <w:rPr>
          <w:rFonts w:ascii="Calibri" w:hAnsi="Calibri" w:cs="Calibri"/>
          <w:color w:val="201F1E"/>
          <w:shd w:val="clear" w:color="auto" w:fill="FFFFFF"/>
        </w:rPr>
      </w:pPr>
    </w:p>
    <w:p w14:paraId="3861FC5B" w14:textId="41E66D23"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 xml:space="preserve">The above-named person is a volunteer with the North Fraser Métis Association. Our organization provides community level representation and support for Métis people in the Vancouver area. We are a not-for-profit organization, and the applicant provides volunteer services for us and our people. </w:t>
      </w:r>
    </w:p>
    <w:p w14:paraId="55E13B23" w14:textId="77777777" w:rsidR="00E47192" w:rsidRDefault="00E47192" w:rsidP="00E572CF">
      <w:pPr>
        <w:spacing w:after="0" w:line="240" w:lineRule="auto"/>
        <w:rPr>
          <w:rFonts w:ascii="Calibri" w:hAnsi="Calibri" w:cs="Calibri"/>
          <w:color w:val="201F1E"/>
          <w:shd w:val="clear" w:color="auto" w:fill="FFFFFF"/>
        </w:rPr>
      </w:pPr>
    </w:p>
    <w:p w14:paraId="30E3B6CF" w14:textId="26E5B86F"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We are requesting a vulnerable sector check for this volunteer. Our work requires interaction with vulnerable persons, including adults with cognitive disabilities and children of all ages. We work with Indigenous people with intersecting personal characteristics (including age, gender, disability, and addiction) that contribute to their vulnerability. We are, at times, in positions of trust or authority in relation to these vulnerable persons. This includes being alone with them or directing their activities. We respectfully submit that a vulnerable sector check is necessary and permitted for this volunteer.</w:t>
      </w:r>
    </w:p>
    <w:p w14:paraId="4A8DEDBE" w14:textId="77777777" w:rsidR="00E47192" w:rsidRDefault="00E47192" w:rsidP="00E572CF">
      <w:pPr>
        <w:spacing w:after="0" w:line="240" w:lineRule="auto"/>
        <w:rPr>
          <w:rFonts w:ascii="Calibri" w:hAnsi="Calibri" w:cs="Calibri"/>
          <w:color w:val="201F1E"/>
          <w:shd w:val="clear" w:color="auto" w:fill="FFFFFF"/>
        </w:rPr>
      </w:pPr>
    </w:p>
    <w:p w14:paraId="20B123A8" w14:textId="16620CB3"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 xml:space="preserve">Please provide the results of the screening to our organization by mail. Our address is: </w:t>
      </w:r>
    </w:p>
    <w:p w14:paraId="5C5A7C5E" w14:textId="77777777" w:rsidR="00E47192" w:rsidRDefault="00E47192" w:rsidP="00E572CF">
      <w:pPr>
        <w:spacing w:after="0" w:line="240" w:lineRule="auto"/>
        <w:rPr>
          <w:rFonts w:ascii="Calibri" w:hAnsi="Calibri" w:cs="Calibri"/>
          <w:color w:val="201F1E"/>
          <w:shd w:val="clear" w:color="auto" w:fill="FFFFFF"/>
        </w:rPr>
      </w:pPr>
    </w:p>
    <w:p w14:paraId="088B42C4" w14:textId="00DD096B"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 xml:space="preserve">Attn: </w:t>
      </w:r>
      <w:r w:rsidR="00E572CF">
        <w:rPr>
          <w:rFonts w:ascii="Calibri" w:hAnsi="Calibri" w:cs="Calibri"/>
          <w:color w:val="201F1E"/>
          <w:shd w:val="clear" w:color="auto" w:fill="FFFFFF"/>
        </w:rPr>
        <w:t>Deni Paquette</w:t>
      </w:r>
      <w:r>
        <w:rPr>
          <w:rFonts w:ascii="Calibri" w:hAnsi="Calibri" w:cs="Calibri"/>
          <w:color w:val="201F1E"/>
          <w:shd w:val="clear" w:color="auto" w:fill="FFFFFF"/>
        </w:rPr>
        <w:t xml:space="preserve">, President </w:t>
      </w:r>
    </w:p>
    <w:p w14:paraId="7A96C79B" w14:textId="77777777"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 xml:space="preserve">North Fraser Métis Association </w:t>
      </w:r>
    </w:p>
    <w:p w14:paraId="5FC02087" w14:textId="77777777"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 xml:space="preserve">204 Sixth Street, </w:t>
      </w:r>
    </w:p>
    <w:p w14:paraId="48054CD9" w14:textId="77777777"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 xml:space="preserve">New Westminster, BC, V3L 3A1 </w:t>
      </w:r>
    </w:p>
    <w:p w14:paraId="5DDDA10C" w14:textId="77777777" w:rsidR="00E47192" w:rsidRDefault="00E47192" w:rsidP="00E572CF">
      <w:pPr>
        <w:spacing w:after="0" w:line="240" w:lineRule="auto"/>
        <w:rPr>
          <w:rFonts w:ascii="Calibri" w:hAnsi="Calibri" w:cs="Calibri"/>
          <w:color w:val="201F1E"/>
          <w:shd w:val="clear" w:color="auto" w:fill="FFFFFF"/>
        </w:rPr>
      </w:pPr>
    </w:p>
    <w:p w14:paraId="0DEE0D13" w14:textId="3BBA9B1A"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 xml:space="preserve">Please contact the undersigned with any questions: </w:t>
      </w:r>
      <w:r w:rsidR="00E572CF">
        <w:rPr>
          <w:rFonts w:ascii="Calibri" w:hAnsi="Calibri" w:cs="Calibri"/>
          <w:color w:val="201F1E"/>
          <w:shd w:val="clear" w:color="auto" w:fill="FFFFFF"/>
        </w:rPr>
        <w:t>778-350-9663</w:t>
      </w:r>
    </w:p>
    <w:p w14:paraId="205B13CD" w14:textId="77777777" w:rsidR="00E47192" w:rsidRDefault="00E47192" w:rsidP="00E572CF">
      <w:pPr>
        <w:spacing w:after="0" w:line="240" w:lineRule="auto"/>
        <w:rPr>
          <w:rFonts w:ascii="Calibri" w:hAnsi="Calibri" w:cs="Calibri"/>
          <w:color w:val="201F1E"/>
          <w:shd w:val="clear" w:color="auto" w:fill="FFFFFF"/>
        </w:rPr>
      </w:pPr>
    </w:p>
    <w:p w14:paraId="407E4DA1" w14:textId="69559552"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 xml:space="preserve"> Sincerely yours, </w:t>
      </w:r>
    </w:p>
    <w:p w14:paraId="134E690C" w14:textId="036BC490" w:rsidR="00E47192" w:rsidRDefault="00E47192" w:rsidP="00E572CF">
      <w:pPr>
        <w:spacing w:after="0" w:line="240" w:lineRule="auto"/>
        <w:rPr>
          <w:rFonts w:ascii="Calibri" w:hAnsi="Calibri" w:cs="Calibri"/>
          <w:color w:val="201F1E"/>
          <w:shd w:val="clear" w:color="auto" w:fill="FFFFFF"/>
        </w:rPr>
      </w:pPr>
    </w:p>
    <w:p w14:paraId="58606BE7" w14:textId="0618617A" w:rsidR="00E572CF" w:rsidRDefault="00E572CF" w:rsidP="00E572CF">
      <w:pPr>
        <w:spacing w:after="0" w:line="240" w:lineRule="auto"/>
        <w:rPr>
          <w:rFonts w:ascii="Calibri" w:hAnsi="Calibri" w:cs="Calibri"/>
          <w:color w:val="201F1E"/>
          <w:shd w:val="clear" w:color="auto" w:fill="FFFFFF"/>
        </w:rPr>
      </w:pPr>
    </w:p>
    <w:p w14:paraId="70602FA7" w14:textId="35110B8F" w:rsidR="00E572CF" w:rsidRDefault="00E572CF" w:rsidP="00E572CF">
      <w:pPr>
        <w:spacing w:after="0" w:line="240" w:lineRule="auto"/>
        <w:rPr>
          <w:rFonts w:ascii="Calibri" w:hAnsi="Calibri" w:cs="Calibri"/>
          <w:color w:val="201F1E"/>
          <w:shd w:val="clear" w:color="auto" w:fill="FFFFFF"/>
        </w:rPr>
      </w:pPr>
    </w:p>
    <w:p w14:paraId="69F54A62" w14:textId="77777777" w:rsidR="00E572CF" w:rsidRDefault="00E572CF" w:rsidP="00E572CF">
      <w:pPr>
        <w:spacing w:after="0" w:line="240" w:lineRule="auto"/>
        <w:rPr>
          <w:rFonts w:ascii="Calibri" w:hAnsi="Calibri" w:cs="Calibri"/>
          <w:color w:val="201F1E"/>
          <w:shd w:val="clear" w:color="auto" w:fill="FFFFFF"/>
        </w:rPr>
      </w:pPr>
    </w:p>
    <w:p w14:paraId="477168AA" w14:textId="3874604F" w:rsidR="00E47192" w:rsidRDefault="00E572CF"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Deni Paquette</w:t>
      </w:r>
    </w:p>
    <w:p w14:paraId="1311E44D" w14:textId="77777777"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 xml:space="preserve">President </w:t>
      </w:r>
    </w:p>
    <w:p w14:paraId="54B96D33" w14:textId="77777777" w:rsidR="00E47192" w:rsidRDefault="00E47192" w:rsidP="00E572CF">
      <w:pPr>
        <w:spacing w:after="0" w:line="240" w:lineRule="auto"/>
        <w:rPr>
          <w:rFonts w:ascii="Calibri" w:hAnsi="Calibri" w:cs="Calibri"/>
          <w:color w:val="201F1E"/>
          <w:shd w:val="clear" w:color="auto" w:fill="FFFFFF"/>
        </w:rPr>
      </w:pPr>
    </w:p>
    <w:p w14:paraId="3D8EFD72" w14:textId="77777777" w:rsid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 xml:space="preserve">On Behalf of the Board of Directors </w:t>
      </w:r>
    </w:p>
    <w:p w14:paraId="3A9F069E" w14:textId="689F2D05" w:rsidR="00075893" w:rsidRPr="00E47192" w:rsidRDefault="00E47192" w:rsidP="00E572CF">
      <w:pPr>
        <w:spacing w:after="0" w:line="240" w:lineRule="auto"/>
        <w:rPr>
          <w:rFonts w:ascii="Calibri" w:hAnsi="Calibri" w:cs="Calibri"/>
          <w:color w:val="201F1E"/>
          <w:shd w:val="clear" w:color="auto" w:fill="FFFFFF"/>
        </w:rPr>
      </w:pPr>
      <w:r>
        <w:rPr>
          <w:rFonts w:ascii="Calibri" w:hAnsi="Calibri" w:cs="Calibri"/>
          <w:color w:val="201F1E"/>
          <w:shd w:val="clear" w:color="auto" w:fill="FFFFFF"/>
        </w:rPr>
        <w:t>North Fraser Métis Association</w:t>
      </w:r>
    </w:p>
    <w:sectPr w:rsidR="00075893" w:rsidRPr="00E47192" w:rsidSect="00E572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92"/>
    <w:rsid w:val="00503249"/>
    <w:rsid w:val="00544717"/>
    <w:rsid w:val="007E73DB"/>
    <w:rsid w:val="00C84CC9"/>
    <w:rsid w:val="00D513BD"/>
    <w:rsid w:val="00E07E6C"/>
    <w:rsid w:val="00E47192"/>
    <w:rsid w:val="00E572CF"/>
    <w:rsid w:val="050D64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FB3B"/>
  <w15:chartTrackingRefBased/>
  <w15:docId w15:val="{982DFCB1-91F8-4AF1-814F-CB106F14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Sharina Rogel</dc:creator>
  <cp:keywords/>
  <dc:description/>
  <cp:lastModifiedBy>Sharina Rogel</cp:lastModifiedBy>
  <cp:revision>6</cp:revision>
  <dcterms:created xsi:type="dcterms:W3CDTF">2022-02-07T22:06:00Z</dcterms:created>
  <dcterms:modified xsi:type="dcterms:W3CDTF">2022-06-20T18:34:00Z</dcterms:modified>
</cp:coreProperties>
</file>